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2A" w:rsidRPr="00C32A2A" w:rsidRDefault="00C32A2A" w:rsidP="00C32A2A">
      <w:pPr>
        <w:widowControl/>
        <w:shd w:val="clear" w:color="auto" w:fill="FFFFFF"/>
        <w:spacing w:after="210"/>
        <w:jc w:val="center"/>
        <w:outlineLvl w:val="1"/>
        <w:rPr>
          <w:rFonts w:ascii="方正黑体_GBK" w:eastAsia="方正黑体_GBK" w:hAnsi="微软雅黑" w:cs="宋体" w:hint="eastAsia"/>
          <w:b/>
          <w:color w:val="333333"/>
          <w:spacing w:val="8"/>
          <w:kern w:val="0"/>
          <w:sz w:val="44"/>
          <w:szCs w:val="44"/>
        </w:rPr>
      </w:pPr>
      <w:r w:rsidRPr="00C32A2A">
        <w:rPr>
          <w:rFonts w:ascii="方正黑体_GBK" w:eastAsia="方正黑体_GBK" w:hAnsi="微软雅黑" w:cs="宋体" w:hint="eastAsia"/>
          <w:b/>
          <w:color w:val="333333"/>
          <w:spacing w:val="8"/>
          <w:kern w:val="0"/>
          <w:sz w:val="44"/>
          <w:szCs w:val="44"/>
        </w:rPr>
        <w:t>无锡长期护理</w:t>
      </w:r>
      <w:proofErr w:type="gramStart"/>
      <w:r w:rsidRPr="00C32A2A">
        <w:rPr>
          <w:rFonts w:ascii="方正黑体_GBK" w:eastAsia="方正黑体_GBK" w:hAnsi="微软雅黑" w:cs="宋体" w:hint="eastAsia"/>
          <w:b/>
          <w:color w:val="333333"/>
          <w:spacing w:val="8"/>
          <w:kern w:val="0"/>
          <w:sz w:val="44"/>
          <w:szCs w:val="44"/>
        </w:rPr>
        <w:t>险相关</w:t>
      </w:r>
      <w:proofErr w:type="gramEnd"/>
      <w:r w:rsidRPr="00C32A2A">
        <w:rPr>
          <w:rFonts w:ascii="方正黑体_GBK" w:eastAsia="方正黑体_GBK" w:hAnsi="微软雅黑" w:cs="宋体" w:hint="eastAsia"/>
          <w:b/>
          <w:color w:val="333333"/>
          <w:spacing w:val="8"/>
          <w:kern w:val="0"/>
          <w:sz w:val="44"/>
          <w:szCs w:val="44"/>
        </w:rPr>
        <w:t>知识</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000000"/>
          <w:spacing w:val="8"/>
          <w:kern w:val="0"/>
          <w:sz w:val="28"/>
          <w:szCs w:val="28"/>
        </w:rPr>
        <w:t>当你老了，如何有个体面的晚年？这是越来越多现代人不得不考虑的现实问题。</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2018年，在养老、医疗、工伤、失业、生育5项社会保险之外，一项新的社会保险——长期护理保险，正在我国很多城市逐步推开，旨在为失能老人体面养老提供保障。而无锡，也是其中之一。</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 xml:space="preserve">    随着1月1日2019年度个人</w:t>
      </w:r>
      <w:proofErr w:type="gramStart"/>
      <w:r w:rsidRPr="00C32A2A">
        <w:rPr>
          <w:rFonts w:ascii="方正仿宋_GBK" w:eastAsia="方正仿宋_GBK" w:hAnsi="微软雅黑" w:cs="宋体" w:hint="eastAsia"/>
          <w:color w:val="333333"/>
          <w:spacing w:val="8"/>
          <w:kern w:val="0"/>
          <w:sz w:val="28"/>
          <w:szCs w:val="28"/>
        </w:rPr>
        <w:t>医</w:t>
      </w:r>
      <w:proofErr w:type="gramEnd"/>
      <w:r w:rsidRPr="00C32A2A">
        <w:rPr>
          <w:rFonts w:ascii="方正仿宋_GBK" w:eastAsia="方正仿宋_GBK" w:hAnsi="微软雅黑" w:cs="宋体" w:hint="eastAsia"/>
          <w:color w:val="333333"/>
          <w:spacing w:val="8"/>
          <w:kern w:val="0"/>
          <w:sz w:val="28"/>
          <w:szCs w:val="28"/>
        </w:rPr>
        <w:t>保账户注资的到位，很多人发现到账额少了30元，小编在上期的微信中曾向大家解释，是扣除的长期护理保险费。这意味着，在经过相关部门的多次专题讨论，市人大、政协、各民主党派和相关方的多次座谈，广泛征求、听取并采纳了社会公众的多方意见建议后，如今无锡市的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制度已经正式建立。2019年1月1日起，无锡社保进入“六险”时代！</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为什么要建立长</w:t>
      </w:r>
      <w:proofErr w:type="gramStart"/>
      <w:r w:rsidRPr="00C32A2A">
        <w:rPr>
          <w:rFonts w:ascii="方正仿宋_GBK" w:eastAsia="方正仿宋_GBK" w:hAnsi="微软雅黑" w:cs="宋体" w:hint="eastAsia"/>
          <w:b/>
          <w:bCs/>
          <w:color w:val="333333"/>
          <w:spacing w:val="8"/>
          <w:kern w:val="0"/>
          <w:sz w:val="28"/>
          <w:szCs w:val="28"/>
        </w:rPr>
        <w:t>护保险</w:t>
      </w:r>
      <w:proofErr w:type="gramEnd"/>
      <w:r w:rsidRPr="00C32A2A">
        <w:rPr>
          <w:rFonts w:ascii="方正仿宋_GBK" w:eastAsia="方正仿宋_GBK" w:hAnsi="微软雅黑" w:cs="宋体" w:hint="eastAsia"/>
          <w:b/>
          <w:bCs/>
          <w:color w:val="333333"/>
          <w:spacing w:val="8"/>
          <w:kern w:val="0"/>
          <w:sz w:val="28"/>
          <w:szCs w:val="28"/>
        </w:rPr>
        <w:t>制度？</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长护保险制度”的全称是无锡市长期护理保险制度。之所以建立这个制度，是为了进一步健全我市的社会保障制度体系，以积极应对人口老龄化，保障失能人员的基本生活权益，提升他们体面和有尊严的生活质量，弘扬中国传统文化美德；促进养老服务产业发展和拓展护理从业人员就业渠道，实现发展改革成果的共享。</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lastRenderedPageBreak/>
        <w:t>长</w:t>
      </w:r>
      <w:proofErr w:type="gramStart"/>
      <w:r w:rsidRPr="00C32A2A">
        <w:rPr>
          <w:rFonts w:ascii="方正仿宋_GBK" w:eastAsia="方正仿宋_GBK" w:hAnsi="微软雅黑" w:cs="宋体" w:hint="eastAsia"/>
          <w:b/>
          <w:bCs/>
          <w:color w:val="333333"/>
          <w:spacing w:val="8"/>
          <w:kern w:val="0"/>
          <w:sz w:val="28"/>
          <w:szCs w:val="28"/>
        </w:rPr>
        <w:t>护保险</w:t>
      </w:r>
      <w:proofErr w:type="gramEnd"/>
      <w:r w:rsidRPr="00C32A2A">
        <w:rPr>
          <w:rFonts w:ascii="方正仿宋_GBK" w:eastAsia="方正仿宋_GBK" w:hAnsi="微软雅黑" w:cs="宋体" w:hint="eastAsia"/>
          <w:b/>
          <w:bCs/>
          <w:color w:val="333333"/>
          <w:spacing w:val="8"/>
          <w:kern w:val="0"/>
          <w:sz w:val="28"/>
          <w:szCs w:val="28"/>
        </w:rPr>
        <w:t>覆盖哪些人群、范围？</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我市长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的覆盖范围是本市行政区域内的所有职工基本医疗保险和城乡居民基本医疗保险的参保人员。也就是说市区和江阴、宜兴市范围内，所有的参保人员都被纳入了长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的参保范围。</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长护保险基金是怎么筹集的？</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我市长护保险基金按照以收定支、收支平衡的原则来筹集的，总体上由个人缴费、政府补助和</w:t>
      </w:r>
      <w:proofErr w:type="gramStart"/>
      <w:r w:rsidRPr="00C32A2A">
        <w:rPr>
          <w:rFonts w:ascii="方正仿宋_GBK" w:eastAsia="方正仿宋_GBK" w:hAnsi="微软雅黑" w:cs="宋体" w:hint="eastAsia"/>
          <w:color w:val="333333"/>
          <w:spacing w:val="8"/>
          <w:kern w:val="0"/>
          <w:sz w:val="28"/>
          <w:szCs w:val="28"/>
        </w:rPr>
        <w:t>医保</w:t>
      </w:r>
      <w:proofErr w:type="gramEnd"/>
      <w:r w:rsidRPr="00C32A2A">
        <w:rPr>
          <w:rFonts w:ascii="方正仿宋_GBK" w:eastAsia="方正仿宋_GBK" w:hAnsi="微软雅黑" w:cs="宋体" w:hint="eastAsia"/>
          <w:color w:val="333333"/>
          <w:spacing w:val="8"/>
          <w:kern w:val="0"/>
          <w:sz w:val="28"/>
          <w:szCs w:val="28"/>
        </w:rPr>
        <w:t>统筹基金划转等三部分组成。</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长护保险基金的筹资标准是多少？</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在制度建立初期，按照不高于上年本市全体居民人均可支配收入的3‰的标准来筹资，2019年暂定为每人每年100元，其中个人缴纳30元，政府补助每人30元，</w:t>
      </w:r>
      <w:proofErr w:type="gramStart"/>
      <w:r w:rsidRPr="00C32A2A">
        <w:rPr>
          <w:rFonts w:ascii="方正仿宋_GBK" w:eastAsia="方正仿宋_GBK" w:hAnsi="微软雅黑" w:cs="宋体" w:hint="eastAsia"/>
          <w:color w:val="333333"/>
          <w:spacing w:val="8"/>
          <w:kern w:val="0"/>
          <w:sz w:val="28"/>
          <w:szCs w:val="28"/>
        </w:rPr>
        <w:t>医</w:t>
      </w:r>
      <w:proofErr w:type="gramEnd"/>
      <w:r w:rsidRPr="00C32A2A">
        <w:rPr>
          <w:rFonts w:ascii="方正仿宋_GBK" w:eastAsia="方正仿宋_GBK" w:hAnsi="微软雅黑" w:cs="宋体" w:hint="eastAsia"/>
          <w:color w:val="333333"/>
          <w:spacing w:val="8"/>
          <w:kern w:val="0"/>
          <w:sz w:val="28"/>
          <w:szCs w:val="28"/>
        </w:rPr>
        <w:t>保统筹基金划转每人40元。</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参加长护保险，个人怎么缴费？</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长护保险基金按年度筹集，参保人员按年度一次性缴纳。其中，职工</w:t>
      </w:r>
      <w:proofErr w:type="gramStart"/>
      <w:r w:rsidRPr="00C32A2A">
        <w:rPr>
          <w:rFonts w:ascii="方正仿宋_GBK" w:eastAsia="方正仿宋_GBK" w:hAnsi="微软雅黑" w:cs="宋体" w:hint="eastAsia"/>
          <w:color w:val="333333"/>
          <w:spacing w:val="8"/>
          <w:kern w:val="0"/>
          <w:sz w:val="28"/>
          <w:szCs w:val="28"/>
        </w:rPr>
        <w:t>医</w:t>
      </w:r>
      <w:proofErr w:type="gramEnd"/>
      <w:r w:rsidRPr="00C32A2A">
        <w:rPr>
          <w:rFonts w:ascii="方正仿宋_GBK" w:eastAsia="方正仿宋_GBK" w:hAnsi="微软雅黑" w:cs="宋体" w:hint="eastAsia"/>
          <w:color w:val="333333"/>
          <w:spacing w:val="8"/>
          <w:kern w:val="0"/>
          <w:sz w:val="28"/>
          <w:szCs w:val="28"/>
        </w:rPr>
        <w:t>保的参保人员，个人缴费部分由社会医疗保险经办机构年初统一从医疗保险个人账户中划转（2019年1月1日，您的个人账户注资中是不是算来</w:t>
      </w:r>
      <w:proofErr w:type="gramStart"/>
      <w:r w:rsidRPr="00C32A2A">
        <w:rPr>
          <w:rFonts w:ascii="方正仿宋_GBK" w:eastAsia="方正仿宋_GBK" w:hAnsi="微软雅黑" w:cs="宋体" w:hint="eastAsia"/>
          <w:color w:val="333333"/>
          <w:spacing w:val="8"/>
          <w:kern w:val="0"/>
          <w:sz w:val="28"/>
          <w:szCs w:val="28"/>
        </w:rPr>
        <w:t>算</w:t>
      </w:r>
      <w:proofErr w:type="gramEnd"/>
      <w:r w:rsidRPr="00C32A2A">
        <w:rPr>
          <w:rFonts w:ascii="方正仿宋_GBK" w:eastAsia="方正仿宋_GBK" w:hAnsi="微软雅黑" w:cs="宋体" w:hint="eastAsia"/>
          <w:color w:val="333333"/>
          <w:spacing w:val="8"/>
          <w:kern w:val="0"/>
          <w:sz w:val="28"/>
          <w:szCs w:val="28"/>
        </w:rPr>
        <w:t>去少了30元？就是缴的长</w:t>
      </w:r>
      <w:proofErr w:type="gramStart"/>
      <w:r w:rsidRPr="00C32A2A">
        <w:rPr>
          <w:rFonts w:ascii="方正仿宋_GBK" w:eastAsia="方正仿宋_GBK" w:hAnsi="微软雅黑" w:cs="宋体" w:hint="eastAsia"/>
          <w:color w:val="333333"/>
          <w:spacing w:val="8"/>
          <w:kern w:val="0"/>
          <w:sz w:val="28"/>
          <w:szCs w:val="28"/>
        </w:rPr>
        <w:t>护保险哦</w:t>
      </w:r>
      <w:proofErr w:type="gramEnd"/>
      <w:r w:rsidRPr="00C32A2A">
        <w:rPr>
          <w:rFonts w:ascii="方正仿宋_GBK" w:eastAsia="方正仿宋_GBK" w:hAnsi="微软雅黑" w:cs="宋体" w:hint="eastAsia"/>
          <w:color w:val="333333"/>
          <w:spacing w:val="8"/>
          <w:kern w:val="0"/>
          <w:sz w:val="28"/>
          <w:szCs w:val="28"/>
        </w:rPr>
        <w:t>）。居民</w:t>
      </w:r>
      <w:proofErr w:type="gramStart"/>
      <w:r w:rsidRPr="00C32A2A">
        <w:rPr>
          <w:rFonts w:ascii="方正仿宋_GBK" w:eastAsia="方正仿宋_GBK" w:hAnsi="微软雅黑" w:cs="宋体" w:hint="eastAsia"/>
          <w:color w:val="333333"/>
          <w:spacing w:val="8"/>
          <w:kern w:val="0"/>
          <w:sz w:val="28"/>
          <w:szCs w:val="28"/>
        </w:rPr>
        <w:t>医</w:t>
      </w:r>
      <w:proofErr w:type="gramEnd"/>
      <w:r w:rsidRPr="00C32A2A">
        <w:rPr>
          <w:rFonts w:ascii="方正仿宋_GBK" w:eastAsia="方正仿宋_GBK" w:hAnsi="微软雅黑" w:cs="宋体" w:hint="eastAsia"/>
          <w:color w:val="333333"/>
          <w:spacing w:val="8"/>
          <w:kern w:val="0"/>
          <w:sz w:val="28"/>
          <w:szCs w:val="28"/>
        </w:rPr>
        <w:t>保的参保人员，在缴纳当年度居民基本医疗保险费时一并缴纳，</w:t>
      </w:r>
      <w:proofErr w:type="gramStart"/>
      <w:r w:rsidRPr="00C32A2A">
        <w:rPr>
          <w:rFonts w:ascii="方正仿宋_GBK" w:eastAsia="方正仿宋_GBK" w:hAnsi="微软雅黑" w:cs="宋体" w:hint="eastAsia"/>
          <w:color w:val="333333"/>
          <w:spacing w:val="8"/>
          <w:kern w:val="0"/>
          <w:sz w:val="28"/>
          <w:szCs w:val="28"/>
        </w:rPr>
        <w:t>不</w:t>
      </w:r>
      <w:proofErr w:type="gramEnd"/>
      <w:r w:rsidRPr="00C32A2A">
        <w:rPr>
          <w:rFonts w:ascii="方正仿宋_GBK" w:eastAsia="方正仿宋_GBK" w:hAnsi="微软雅黑" w:cs="宋体" w:hint="eastAsia"/>
          <w:color w:val="333333"/>
          <w:spacing w:val="8"/>
          <w:kern w:val="0"/>
          <w:sz w:val="28"/>
          <w:szCs w:val="28"/>
        </w:rPr>
        <w:t>另行单独征收（所以，2019年的长护保险，您已经在2018年缴纳2019年居民</w:t>
      </w:r>
      <w:proofErr w:type="gramStart"/>
      <w:r w:rsidRPr="00C32A2A">
        <w:rPr>
          <w:rFonts w:ascii="方正仿宋_GBK" w:eastAsia="方正仿宋_GBK" w:hAnsi="微软雅黑" w:cs="宋体" w:hint="eastAsia"/>
          <w:color w:val="333333"/>
          <w:spacing w:val="8"/>
          <w:kern w:val="0"/>
          <w:sz w:val="28"/>
          <w:szCs w:val="28"/>
        </w:rPr>
        <w:t>医</w:t>
      </w:r>
      <w:proofErr w:type="gramEnd"/>
      <w:r w:rsidRPr="00C32A2A">
        <w:rPr>
          <w:rFonts w:ascii="方正仿宋_GBK" w:eastAsia="方正仿宋_GBK" w:hAnsi="微软雅黑" w:cs="宋体" w:hint="eastAsia"/>
          <w:color w:val="333333"/>
          <w:spacing w:val="8"/>
          <w:kern w:val="0"/>
          <w:sz w:val="28"/>
          <w:szCs w:val="28"/>
        </w:rPr>
        <w:t>保参保缴费时一并完成咯）。</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FFFFFF"/>
          <w:spacing w:val="8"/>
          <w:kern w:val="0"/>
          <w:sz w:val="28"/>
          <w:szCs w:val="28"/>
          <w:shd w:val="clear" w:color="auto" w:fill="C0504D"/>
        </w:rPr>
        <w:lastRenderedPageBreak/>
        <w:t>注意啦：</w:t>
      </w:r>
      <w:r w:rsidRPr="00C32A2A">
        <w:rPr>
          <w:rFonts w:ascii="方正仿宋_GBK" w:eastAsia="方正仿宋_GBK" w:hAnsi="微软雅黑" w:cs="宋体" w:hint="eastAsia"/>
          <w:color w:val="333333"/>
          <w:spacing w:val="8"/>
          <w:kern w:val="0"/>
          <w:sz w:val="28"/>
          <w:szCs w:val="28"/>
        </w:rPr>
        <w:t>未成年人（含在校学生）以及符合医疗救助对象的参保居民，试行期内个人缴费部分暂免征缴。</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长</w:t>
      </w:r>
      <w:proofErr w:type="gramStart"/>
      <w:r w:rsidRPr="00C32A2A">
        <w:rPr>
          <w:rFonts w:ascii="方正仿宋_GBK" w:eastAsia="方正仿宋_GBK" w:hAnsi="微软雅黑" w:cs="宋体" w:hint="eastAsia"/>
          <w:b/>
          <w:bCs/>
          <w:color w:val="333333"/>
          <w:spacing w:val="8"/>
          <w:kern w:val="0"/>
          <w:sz w:val="28"/>
          <w:szCs w:val="28"/>
        </w:rPr>
        <w:t>护保险</w:t>
      </w:r>
      <w:proofErr w:type="gramEnd"/>
      <w:r w:rsidRPr="00C32A2A">
        <w:rPr>
          <w:rFonts w:ascii="方正仿宋_GBK" w:eastAsia="方正仿宋_GBK" w:hAnsi="微软雅黑" w:cs="宋体" w:hint="eastAsia"/>
          <w:b/>
          <w:bCs/>
          <w:color w:val="333333"/>
          <w:spacing w:val="8"/>
          <w:kern w:val="0"/>
          <w:sz w:val="28"/>
          <w:szCs w:val="28"/>
        </w:rPr>
        <w:t>有哪些对象可以享受？</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参加我市各项社会医疗保险，具备社会医疗保险待遇资格并且参加长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的参保人员都是我市长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待遇的享受对象。但具体来说还要有些必要的条件，具体条件是：</w:t>
      </w:r>
      <w:r w:rsidRPr="00C32A2A">
        <w:rPr>
          <w:rFonts w:ascii="方正仿宋_GBK" w:eastAsia="方正仿宋_GBK" w:hAnsi="微软雅黑" w:cs="宋体" w:hint="eastAsia"/>
          <w:color w:val="7B0C00"/>
          <w:spacing w:val="8"/>
          <w:kern w:val="0"/>
          <w:sz w:val="28"/>
          <w:szCs w:val="28"/>
        </w:rPr>
        <w:t>参保人员因年老、疾病、伤残等导致失能的，经过治疗病情稳定后，丧失生活自理能力持续6个月以上，需要长期护理的，经失能评定和资格认定，可享受长</w:t>
      </w:r>
      <w:proofErr w:type="gramStart"/>
      <w:r w:rsidRPr="00C32A2A">
        <w:rPr>
          <w:rFonts w:ascii="方正仿宋_GBK" w:eastAsia="方正仿宋_GBK" w:hAnsi="微软雅黑" w:cs="宋体" w:hint="eastAsia"/>
          <w:color w:val="7B0C00"/>
          <w:spacing w:val="8"/>
          <w:kern w:val="0"/>
          <w:sz w:val="28"/>
          <w:szCs w:val="28"/>
        </w:rPr>
        <w:t>护保险</w:t>
      </w:r>
      <w:proofErr w:type="gramEnd"/>
      <w:r w:rsidRPr="00C32A2A">
        <w:rPr>
          <w:rFonts w:ascii="方正仿宋_GBK" w:eastAsia="方正仿宋_GBK" w:hAnsi="微软雅黑" w:cs="宋体" w:hint="eastAsia"/>
          <w:color w:val="7B0C00"/>
          <w:spacing w:val="8"/>
          <w:kern w:val="0"/>
          <w:sz w:val="28"/>
          <w:szCs w:val="28"/>
        </w:rPr>
        <w:t>待遇。</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FFFFFF"/>
          <w:spacing w:val="8"/>
          <w:kern w:val="0"/>
          <w:sz w:val="28"/>
          <w:szCs w:val="28"/>
          <w:shd w:val="clear" w:color="auto" w:fill="C0504D"/>
        </w:rPr>
        <w:t>举个例子：</w:t>
      </w:r>
      <w:r w:rsidRPr="00C32A2A">
        <w:rPr>
          <w:rFonts w:ascii="方正仿宋_GBK" w:eastAsia="方正仿宋_GBK" w:hAnsi="微软雅黑" w:cs="宋体" w:hint="eastAsia"/>
          <w:color w:val="333333"/>
          <w:spacing w:val="8"/>
          <w:kern w:val="0"/>
          <w:sz w:val="28"/>
          <w:szCs w:val="28"/>
        </w:rPr>
        <w:t>王老伯因为长期生活不能自理，在养老院入住了已有2年（超过6个月以上），那么，王老伯本人或其监护人就可以为其申请失能等级评估，评估完成符合条件（达到重度失能或中度失能）的，就可以开始享受长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待遇了。</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FFFFFF"/>
          <w:spacing w:val="8"/>
          <w:kern w:val="0"/>
          <w:sz w:val="28"/>
          <w:szCs w:val="28"/>
          <w:shd w:val="clear" w:color="auto" w:fill="C0504D"/>
        </w:rPr>
        <w:t>再举一个：</w:t>
      </w:r>
      <w:r w:rsidRPr="00C32A2A">
        <w:rPr>
          <w:rFonts w:ascii="方正仿宋_GBK" w:eastAsia="方正仿宋_GBK" w:hAnsi="微软雅黑" w:cs="宋体" w:hint="eastAsia"/>
          <w:color w:val="333333"/>
          <w:spacing w:val="8"/>
          <w:kern w:val="0"/>
          <w:sz w:val="28"/>
          <w:szCs w:val="28"/>
        </w:rPr>
        <w:t>张大妈1年前（超过6个月以上）因为一场大病，出院后失去了生活自理能力，在家卧床至今，平日里由女儿负责照顾生活起居。张大妈也可以由女儿为其申请失能等级评估，评估完成符合条件（达到重度失能或中度失能）的，就可以开始享受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待遇了。</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但是，参保人员一旦经评估恢复了生活自理能力，则要停止享受长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的待遇。</w:t>
      </w:r>
    </w:p>
    <w:p w:rsidR="00C32A2A" w:rsidRPr="00C32A2A" w:rsidRDefault="00C32A2A" w:rsidP="00C32A2A">
      <w:pPr>
        <w:widowControl/>
        <w:shd w:val="clear" w:color="auto" w:fill="FFFFFF"/>
        <w:ind w:firstLineChars="200" w:firstLine="59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参保人员可选择哪些长</w:t>
      </w:r>
      <w:proofErr w:type="gramStart"/>
      <w:r w:rsidRPr="00C32A2A">
        <w:rPr>
          <w:rFonts w:ascii="方正仿宋_GBK" w:eastAsia="方正仿宋_GBK" w:hAnsi="微软雅黑" w:cs="宋体" w:hint="eastAsia"/>
          <w:b/>
          <w:bCs/>
          <w:color w:val="333333"/>
          <w:spacing w:val="8"/>
          <w:kern w:val="0"/>
          <w:sz w:val="28"/>
          <w:szCs w:val="28"/>
        </w:rPr>
        <w:t>护保险</w:t>
      </w:r>
      <w:proofErr w:type="gramEnd"/>
      <w:r w:rsidRPr="00C32A2A">
        <w:rPr>
          <w:rFonts w:ascii="方正仿宋_GBK" w:eastAsia="方正仿宋_GBK" w:hAnsi="微软雅黑" w:cs="宋体" w:hint="eastAsia"/>
          <w:b/>
          <w:bCs/>
          <w:color w:val="333333"/>
          <w:spacing w:val="8"/>
          <w:kern w:val="0"/>
          <w:sz w:val="28"/>
          <w:szCs w:val="28"/>
        </w:rPr>
        <w:t>服务形式？</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lastRenderedPageBreak/>
        <w:t>根据参保人员的护理需求，我市长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服务形式包括医疗机构住院护理、养老（残）机构护理、社区居家护理三种。具体来说：</w:t>
      </w:r>
    </w:p>
    <w:p w:rsidR="00C32A2A" w:rsidRPr="00C32A2A" w:rsidRDefault="00C32A2A" w:rsidP="00C32A2A">
      <w:pPr>
        <w:widowControl/>
        <w:shd w:val="clear" w:color="auto" w:fill="FFFFFF"/>
        <w:ind w:firstLineChars="200" w:firstLine="59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7B0C00"/>
          <w:spacing w:val="8"/>
          <w:kern w:val="0"/>
          <w:sz w:val="28"/>
          <w:szCs w:val="28"/>
        </w:rPr>
        <w:t>医疗机构住院护理</w:t>
      </w:r>
      <w:r w:rsidRPr="00C32A2A">
        <w:rPr>
          <w:rFonts w:ascii="方正仿宋_GBK" w:eastAsia="方正仿宋_GBK" w:hAnsi="微软雅黑" w:cs="宋体" w:hint="eastAsia"/>
          <w:color w:val="333333"/>
          <w:spacing w:val="8"/>
          <w:kern w:val="0"/>
          <w:sz w:val="28"/>
          <w:szCs w:val="28"/>
        </w:rPr>
        <w:t>是指各级各类医院、护理院（站、中心）和安宁</w:t>
      </w:r>
      <w:proofErr w:type="gramStart"/>
      <w:r w:rsidRPr="00C32A2A">
        <w:rPr>
          <w:rFonts w:ascii="方正仿宋_GBK" w:eastAsia="方正仿宋_GBK" w:hAnsi="微软雅黑" w:cs="宋体" w:hint="eastAsia"/>
          <w:color w:val="333333"/>
          <w:spacing w:val="8"/>
          <w:kern w:val="0"/>
          <w:sz w:val="28"/>
          <w:szCs w:val="28"/>
        </w:rPr>
        <w:t>疗护中心</w:t>
      </w:r>
      <w:proofErr w:type="gramEnd"/>
      <w:r w:rsidRPr="00C32A2A">
        <w:rPr>
          <w:rFonts w:ascii="方正仿宋_GBK" w:eastAsia="方正仿宋_GBK" w:hAnsi="微软雅黑" w:cs="宋体" w:hint="eastAsia"/>
          <w:color w:val="333333"/>
          <w:spacing w:val="8"/>
          <w:kern w:val="0"/>
          <w:sz w:val="28"/>
          <w:szCs w:val="28"/>
        </w:rPr>
        <w:t>等，为入住在其机构内护理、</w:t>
      </w:r>
      <w:proofErr w:type="gramStart"/>
      <w:r w:rsidRPr="00C32A2A">
        <w:rPr>
          <w:rFonts w:ascii="方正仿宋_GBK" w:eastAsia="方正仿宋_GBK" w:hAnsi="微软雅黑" w:cs="宋体" w:hint="eastAsia"/>
          <w:color w:val="333333"/>
          <w:spacing w:val="8"/>
          <w:kern w:val="0"/>
          <w:sz w:val="28"/>
          <w:szCs w:val="28"/>
        </w:rPr>
        <w:t>安宁疗护床位</w:t>
      </w:r>
      <w:proofErr w:type="gramEnd"/>
      <w:r w:rsidRPr="00C32A2A">
        <w:rPr>
          <w:rFonts w:ascii="方正仿宋_GBK" w:eastAsia="方正仿宋_GBK" w:hAnsi="微软雅黑" w:cs="宋体" w:hint="eastAsia"/>
          <w:color w:val="333333"/>
          <w:spacing w:val="8"/>
          <w:kern w:val="0"/>
          <w:sz w:val="28"/>
          <w:szCs w:val="28"/>
        </w:rPr>
        <w:t>的参保人员提供的长期护理服务。</w:t>
      </w:r>
    </w:p>
    <w:p w:rsidR="00C32A2A" w:rsidRPr="00C32A2A" w:rsidRDefault="00C32A2A" w:rsidP="00C32A2A">
      <w:pPr>
        <w:widowControl/>
        <w:shd w:val="clear" w:color="auto" w:fill="FFFFFF"/>
        <w:ind w:firstLineChars="200" w:firstLine="59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7B0C00"/>
          <w:spacing w:val="8"/>
          <w:kern w:val="0"/>
          <w:sz w:val="28"/>
          <w:szCs w:val="28"/>
        </w:rPr>
        <w:t>养老（残）机构护理</w:t>
      </w:r>
      <w:r w:rsidRPr="00C32A2A">
        <w:rPr>
          <w:rFonts w:ascii="方正仿宋_GBK" w:eastAsia="方正仿宋_GBK" w:hAnsi="微软雅黑" w:cs="宋体" w:hint="eastAsia"/>
          <w:color w:val="333333"/>
          <w:spacing w:val="8"/>
          <w:kern w:val="0"/>
          <w:sz w:val="28"/>
          <w:szCs w:val="28"/>
        </w:rPr>
        <w:t>是指养老（残）服务机构为入住其机构内护理型床位的参保人员提供的长期护理服务。</w:t>
      </w:r>
    </w:p>
    <w:p w:rsidR="00C32A2A" w:rsidRPr="00C32A2A" w:rsidRDefault="00C32A2A" w:rsidP="00C32A2A">
      <w:pPr>
        <w:widowControl/>
        <w:shd w:val="clear" w:color="auto" w:fill="FFFFFF"/>
        <w:ind w:firstLineChars="200" w:firstLine="59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7B0C00"/>
          <w:spacing w:val="8"/>
          <w:kern w:val="0"/>
          <w:sz w:val="28"/>
          <w:szCs w:val="28"/>
        </w:rPr>
        <w:t>社区居家护理</w:t>
      </w:r>
      <w:r w:rsidRPr="00C32A2A">
        <w:rPr>
          <w:rFonts w:ascii="方正仿宋_GBK" w:eastAsia="方正仿宋_GBK" w:hAnsi="微软雅黑" w:cs="宋体" w:hint="eastAsia"/>
          <w:color w:val="333333"/>
          <w:spacing w:val="8"/>
          <w:kern w:val="0"/>
          <w:sz w:val="28"/>
          <w:szCs w:val="28"/>
        </w:rPr>
        <w:t>是指社区养老服务机构，以及护理院（站、中心）、门诊部、社区卫生服务中心等基层医疗卫生机构，为居家的参保人员，通过上门或社区护理等形式提供的长期护理服务。</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 xml:space="preserve">    经评估符合条件的参保人员采用上述任何一种护理服务形式，都可享受长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的待遇。</w:t>
      </w:r>
    </w:p>
    <w:p w:rsidR="00C32A2A" w:rsidRPr="00C32A2A" w:rsidRDefault="00C32A2A" w:rsidP="00C32A2A">
      <w:pPr>
        <w:widowControl/>
        <w:shd w:val="clear" w:color="auto" w:fill="FFFFFF"/>
        <w:ind w:firstLineChars="200" w:firstLine="59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长</w:t>
      </w:r>
      <w:proofErr w:type="gramStart"/>
      <w:r w:rsidRPr="00C32A2A">
        <w:rPr>
          <w:rFonts w:ascii="方正仿宋_GBK" w:eastAsia="方正仿宋_GBK" w:hAnsi="微软雅黑" w:cs="宋体" w:hint="eastAsia"/>
          <w:b/>
          <w:bCs/>
          <w:color w:val="333333"/>
          <w:spacing w:val="8"/>
          <w:kern w:val="0"/>
          <w:sz w:val="28"/>
          <w:szCs w:val="28"/>
        </w:rPr>
        <w:t>护保险</w:t>
      </w:r>
      <w:proofErr w:type="gramEnd"/>
      <w:r w:rsidRPr="00C32A2A">
        <w:rPr>
          <w:rFonts w:ascii="方正仿宋_GBK" w:eastAsia="方正仿宋_GBK" w:hAnsi="微软雅黑" w:cs="宋体" w:hint="eastAsia"/>
          <w:b/>
          <w:bCs/>
          <w:color w:val="333333"/>
          <w:spacing w:val="8"/>
          <w:kern w:val="0"/>
          <w:sz w:val="28"/>
          <w:szCs w:val="28"/>
        </w:rPr>
        <w:t>的待遇保障范围有哪些？</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长期护理保险为参保人员主要提供基本生活照料和与基本生活密切相关的医疗护理服务。参保人员接受协议服务机构的护理服务，发生符合规定的床位费、护理服务费、护理设备使用费、护理耗材等费用纳入长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支付范围。</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护理服务内容主要包括清洁照料、睡眠照料、饮食照料、排泄照料、卧位与安全照料、病情观察、心理安慰、管道照护、康复护理及清洁消毒等项目，但也不仅限于这些内容。</w:t>
      </w:r>
    </w:p>
    <w:p w:rsidR="00C32A2A" w:rsidRPr="00C32A2A" w:rsidRDefault="00C32A2A" w:rsidP="00C32A2A">
      <w:pPr>
        <w:widowControl/>
        <w:shd w:val="clear" w:color="auto" w:fill="FFFFFF"/>
        <w:ind w:firstLineChars="200" w:firstLine="59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长</w:t>
      </w:r>
      <w:proofErr w:type="gramStart"/>
      <w:r w:rsidRPr="00C32A2A">
        <w:rPr>
          <w:rFonts w:ascii="方正仿宋_GBK" w:eastAsia="方正仿宋_GBK" w:hAnsi="微软雅黑" w:cs="宋体" w:hint="eastAsia"/>
          <w:b/>
          <w:bCs/>
          <w:color w:val="333333"/>
          <w:spacing w:val="8"/>
          <w:kern w:val="0"/>
          <w:sz w:val="28"/>
          <w:szCs w:val="28"/>
        </w:rPr>
        <w:t>护保险</w:t>
      </w:r>
      <w:proofErr w:type="gramEnd"/>
      <w:r w:rsidRPr="00C32A2A">
        <w:rPr>
          <w:rFonts w:ascii="方正仿宋_GBK" w:eastAsia="方正仿宋_GBK" w:hAnsi="微软雅黑" w:cs="宋体" w:hint="eastAsia"/>
          <w:b/>
          <w:bCs/>
          <w:color w:val="333333"/>
          <w:spacing w:val="8"/>
          <w:kern w:val="0"/>
          <w:sz w:val="28"/>
          <w:szCs w:val="28"/>
        </w:rPr>
        <w:t>的待遇支付标准是多少？</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lastRenderedPageBreak/>
        <w:t>我市对享受长期护理保险待遇的参保人员，无论是接受医疗机构、养老（残）机构还是社区居家护理服务的，根据失能程度的不同来确定保障待遇，属于长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支付范围及支付标准以内的费用，由长护保险基金按标准定额支付。其中重度失能人员由长护保险基金按每天50元标准支付，中度失能人员按每天30元标准支付。对于接受医疗机构住院护理服务的，还可按规定继续享受原基</w:t>
      </w:r>
      <w:proofErr w:type="gramStart"/>
      <w:r w:rsidRPr="00C32A2A">
        <w:rPr>
          <w:rFonts w:ascii="方正仿宋_GBK" w:eastAsia="方正仿宋_GBK" w:hAnsi="微软雅黑" w:cs="宋体" w:hint="eastAsia"/>
          <w:color w:val="333333"/>
          <w:spacing w:val="8"/>
          <w:kern w:val="0"/>
          <w:sz w:val="28"/>
          <w:szCs w:val="28"/>
        </w:rPr>
        <w:t>本医疗</w:t>
      </w:r>
      <w:proofErr w:type="gramEnd"/>
      <w:r w:rsidRPr="00C32A2A">
        <w:rPr>
          <w:rFonts w:ascii="方正仿宋_GBK" w:eastAsia="方正仿宋_GBK" w:hAnsi="微软雅黑" w:cs="宋体" w:hint="eastAsia"/>
          <w:color w:val="333333"/>
          <w:spacing w:val="8"/>
          <w:kern w:val="0"/>
          <w:sz w:val="28"/>
          <w:szCs w:val="28"/>
        </w:rPr>
        <w:t>保险的住院待遇。</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FFFFFF"/>
          <w:spacing w:val="8"/>
          <w:kern w:val="0"/>
          <w:sz w:val="28"/>
          <w:szCs w:val="28"/>
          <w:shd w:val="clear" w:color="auto" w:fill="C0504D"/>
        </w:rPr>
        <w:t>举个例子：</w:t>
      </w:r>
      <w:r w:rsidRPr="00C32A2A">
        <w:rPr>
          <w:rFonts w:ascii="方正仿宋_GBK" w:eastAsia="方正仿宋_GBK" w:hAnsi="微软雅黑" w:cs="宋体" w:hint="eastAsia"/>
          <w:color w:val="333333"/>
          <w:spacing w:val="8"/>
          <w:kern w:val="0"/>
          <w:sz w:val="28"/>
          <w:szCs w:val="28"/>
        </w:rPr>
        <w:t>王老伯在其入住的养老院经失能等级评估，符合条件达到了重度失能，按长护保险规定可以享受每天50元的待遇支付标准。因此，王老伯可以每天少支付50元费用给养老院，这50元则由长护保险基金直接支付给王老伯入住的养老院。</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FFFFFF"/>
          <w:spacing w:val="8"/>
          <w:kern w:val="0"/>
          <w:sz w:val="28"/>
          <w:szCs w:val="28"/>
          <w:shd w:val="clear" w:color="auto" w:fill="C0504D"/>
        </w:rPr>
        <w:t>再举一个：</w:t>
      </w:r>
      <w:r w:rsidRPr="00C32A2A">
        <w:rPr>
          <w:rFonts w:ascii="方正仿宋_GBK" w:eastAsia="方正仿宋_GBK" w:hAnsi="微软雅黑" w:cs="宋体" w:hint="eastAsia"/>
          <w:color w:val="333333"/>
          <w:spacing w:val="8"/>
          <w:kern w:val="0"/>
          <w:sz w:val="28"/>
          <w:szCs w:val="28"/>
        </w:rPr>
        <w:t>赵大爷长期卧床在家，生活不能自理，经申请失能等级评估后，符合条件也达到了重度失能，</w:t>
      </w:r>
      <w:proofErr w:type="gramStart"/>
      <w:r w:rsidRPr="00C32A2A">
        <w:rPr>
          <w:rFonts w:ascii="方正仿宋_GBK" w:eastAsia="方正仿宋_GBK" w:hAnsi="微软雅黑" w:cs="宋体" w:hint="eastAsia"/>
          <w:color w:val="333333"/>
          <w:spacing w:val="8"/>
          <w:kern w:val="0"/>
          <w:sz w:val="28"/>
          <w:szCs w:val="28"/>
        </w:rPr>
        <w:t>按长护保险</w:t>
      </w:r>
      <w:proofErr w:type="gramEnd"/>
      <w:r w:rsidRPr="00C32A2A">
        <w:rPr>
          <w:rFonts w:ascii="方正仿宋_GBK" w:eastAsia="方正仿宋_GBK" w:hAnsi="微软雅黑" w:cs="宋体" w:hint="eastAsia"/>
          <w:color w:val="333333"/>
          <w:spacing w:val="8"/>
          <w:kern w:val="0"/>
          <w:sz w:val="28"/>
          <w:szCs w:val="28"/>
        </w:rPr>
        <w:t>规定也可享受每天50元的待遇支付标准。但赵大爷要求居家护理，选择了有资质的护理服务机构提供定时间、定服务内容的上门护理服务，而服务费用则由长护保险基金直接支付给提供服务的护理服务机构。</w:t>
      </w:r>
    </w:p>
    <w:p w:rsidR="00C32A2A" w:rsidRPr="00C32A2A" w:rsidRDefault="00C32A2A" w:rsidP="00C32A2A">
      <w:pPr>
        <w:widowControl/>
        <w:shd w:val="clear" w:color="auto" w:fill="FFFFFF"/>
        <w:ind w:firstLineChars="200" w:firstLine="59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失能人员居家由亲属或其他人员提供服务的，能否获得长</w:t>
      </w:r>
      <w:proofErr w:type="gramStart"/>
      <w:r w:rsidRPr="00C32A2A">
        <w:rPr>
          <w:rFonts w:ascii="方正仿宋_GBK" w:eastAsia="方正仿宋_GBK" w:hAnsi="微软雅黑" w:cs="宋体" w:hint="eastAsia"/>
          <w:b/>
          <w:bCs/>
          <w:color w:val="333333"/>
          <w:spacing w:val="8"/>
          <w:kern w:val="0"/>
          <w:sz w:val="28"/>
          <w:szCs w:val="28"/>
        </w:rPr>
        <w:t>护保险</w:t>
      </w:r>
      <w:proofErr w:type="gramEnd"/>
      <w:r w:rsidRPr="00C32A2A">
        <w:rPr>
          <w:rFonts w:ascii="方正仿宋_GBK" w:eastAsia="方正仿宋_GBK" w:hAnsi="微软雅黑" w:cs="宋体" w:hint="eastAsia"/>
          <w:b/>
          <w:bCs/>
          <w:color w:val="333333"/>
          <w:spacing w:val="8"/>
          <w:kern w:val="0"/>
          <w:sz w:val="28"/>
          <w:szCs w:val="28"/>
        </w:rPr>
        <w:t>补助？</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当然可以。参保人员选择接受社区居家护理服务，但是由失能人员家属或其他人员提供服务的，</w:t>
      </w:r>
      <w:proofErr w:type="gramStart"/>
      <w:r w:rsidRPr="00C32A2A">
        <w:rPr>
          <w:rFonts w:ascii="方正仿宋_GBK" w:eastAsia="方正仿宋_GBK" w:hAnsi="微软雅黑" w:cs="宋体" w:hint="eastAsia"/>
          <w:color w:val="333333"/>
          <w:spacing w:val="8"/>
          <w:kern w:val="0"/>
          <w:sz w:val="28"/>
          <w:szCs w:val="28"/>
        </w:rPr>
        <w:t>则服务</w:t>
      </w:r>
      <w:proofErr w:type="gramEnd"/>
      <w:r w:rsidRPr="00C32A2A">
        <w:rPr>
          <w:rFonts w:ascii="方正仿宋_GBK" w:eastAsia="方正仿宋_GBK" w:hAnsi="微软雅黑" w:cs="宋体" w:hint="eastAsia"/>
          <w:color w:val="333333"/>
          <w:spacing w:val="8"/>
          <w:kern w:val="0"/>
          <w:sz w:val="28"/>
          <w:szCs w:val="28"/>
        </w:rPr>
        <w:t>人员需经过专业培训</w:t>
      </w:r>
      <w:r w:rsidRPr="00C32A2A">
        <w:rPr>
          <w:rFonts w:ascii="方正仿宋_GBK" w:eastAsia="方正仿宋_GBK" w:hAnsi="微软雅黑" w:cs="宋体" w:hint="eastAsia"/>
          <w:color w:val="333333"/>
          <w:spacing w:val="8"/>
          <w:kern w:val="0"/>
          <w:sz w:val="28"/>
          <w:szCs w:val="28"/>
        </w:rPr>
        <w:lastRenderedPageBreak/>
        <w:t>合格并在完成约定的护理服务后，可视同社区居家护理，获长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补助。这也是我市长</w:t>
      </w:r>
      <w:proofErr w:type="gramStart"/>
      <w:r w:rsidRPr="00C32A2A">
        <w:rPr>
          <w:rFonts w:ascii="方正仿宋_GBK" w:eastAsia="方正仿宋_GBK" w:hAnsi="微软雅黑" w:cs="宋体" w:hint="eastAsia"/>
          <w:color w:val="333333"/>
          <w:spacing w:val="8"/>
          <w:kern w:val="0"/>
          <w:sz w:val="28"/>
          <w:szCs w:val="28"/>
        </w:rPr>
        <w:t>护保险</w:t>
      </w:r>
      <w:proofErr w:type="gramEnd"/>
      <w:r w:rsidRPr="00C32A2A">
        <w:rPr>
          <w:rFonts w:ascii="方正仿宋_GBK" w:eastAsia="方正仿宋_GBK" w:hAnsi="微软雅黑" w:cs="宋体" w:hint="eastAsia"/>
          <w:color w:val="333333"/>
          <w:spacing w:val="8"/>
          <w:kern w:val="0"/>
          <w:sz w:val="28"/>
          <w:szCs w:val="28"/>
        </w:rPr>
        <w:t>制度的很大特色哦。</w:t>
      </w:r>
    </w:p>
    <w:p w:rsidR="00C32A2A" w:rsidRPr="00C32A2A" w:rsidRDefault="00C32A2A" w:rsidP="00C32A2A">
      <w:pPr>
        <w:widowControl/>
        <w:shd w:val="clear" w:color="auto" w:fill="FFFFFF"/>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就以前面张大妈为例，张大妈经失能等级评估后，符合条件达到中度失能，</w:t>
      </w:r>
      <w:proofErr w:type="gramStart"/>
      <w:r w:rsidRPr="00C32A2A">
        <w:rPr>
          <w:rFonts w:ascii="方正仿宋_GBK" w:eastAsia="方正仿宋_GBK" w:hAnsi="微软雅黑" w:cs="宋体" w:hint="eastAsia"/>
          <w:color w:val="333333"/>
          <w:spacing w:val="8"/>
          <w:kern w:val="0"/>
          <w:sz w:val="28"/>
          <w:szCs w:val="28"/>
        </w:rPr>
        <w:t>按长护保险</w:t>
      </w:r>
      <w:proofErr w:type="gramEnd"/>
      <w:r w:rsidRPr="00C32A2A">
        <w:rPr>
          <w:rFonts w:ascii="方正仿宋_GBK" w:eastAsia="方正仿宋_GBK" w:hAnsi="微软雅黑" w:cs="宋体" w:hint="eastAsia"/>
          <w:color w:val="333333"/>
          <w:spacing w:val="8"/>
          <w:kern w:val="0"/>
          <w:sz w:val="28"/>
          <w:szCs w:val="28"/>
        </w:rPr>
        <w:t>规定可享受每天30元的待遇支付标准。因张大妈继续选择由女儿为其提供照料，只要其女儿接受经办机构提供的护理服务培训课程并合格，完成约定的护理服务后，就可以直接获得长护保险基金每天30元的相应补助。</w:t>
      </w:r>
    </w:p>
    <w:p w:rsidR="00C32A2A" w:rsidRPr="00C32A2A" w:rsidRDefault="00C32A2A" w:rsidP="00C32A2A">
      <w:pPr>
        <w:widowControl/>
        <w:shd w:val="clear" w:color="auto" w:fill="FFFFFF"/>
        <w:ind w:firstLineChars="200" w:firstLine="59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哪些护理费用不能纳入长护保险基金支付范围？</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1.应当从其它社会保险基金中支付的；</w:t>
      </w:r>
    </w:p>
    <w:p w:rsidR="00C32A2A" w:rsidRPr="00C32A2A" w:rsidRDefault="00C32A2A" w:rsidP="00C32A2A">
      <w:pPr>
        <w:widowControl/>
        <w:shd w:val="clear" w:color="auto" w:fill="FFFFFF"/>
        <w:ind w:firstLineChars="150" w:firstLine="44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2.交通事故、意外事故、医疗事故等明确应当由第三人负担的；</w:t>
      </w:r>
    </w:p>
    <w:p w:rsidR="00C32A2A" w:rsidRPr="00C32A2A" w:rsidRDefault="00C32A2A" w:rsidP="00C32A2A">
      <w:pPr>
        <w:widowControl/>
        <w:shd w:val="clear" w:color="auto" w:fill="FFFFFF"/>
        <w:ind w:firstLineChars="150" w:firstLine="44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3.应当由公共卫生负担的；</w:t>
      </w:r>
    </w:p>
    <w:p w:rsidR="00C32A2A" w:rsidRPr="00C32A2A" w:rsidRDefault="00C32A2A" w:rsidP="00C32A2A">
      <w:pPr>
        <w:widowControl/>
        <w:shd w:val="clear" w:color="auto" w:fill="FFFFFF"/>
        <w:ind w:firstLineChars="150" w:firstLine="44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4.在境外发生的长期护理费用；</w:t>
      </w:r>
    </w:p>
    <w:p w:rsidR="00C32A2A" w:rsidRPr="00C32A2A" w:rsidRDefault="00C32A2A" w:rsidP="00C32A2A">
      <w:pPr>
        <w:widowControl/>
        <w:shd w:val="clear" w:color="auto" w:fill="FFFFFF"/>
        <w:ind w:firstLineChars="150" w:firstLine="44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5.法律法规规定不予支付的其他情形。</w:t>
      </w:r>
    </w:p>
    <w:p w:rsidR="00C32A2A" w:rsidRPr="00C32A2A" w:rsidRDefault="00C32A2A" w:rsidP="00C32A2A">
      <w:pPr>
        <w:widowControl/>
        <w:shd w:val="clear" w:color="auto" w:fill="FFFFFF"/>
        <w:ind w:firstLineChars="200" w:firstLine="594"/>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b/>
          <w:bCs/>
          <w:color w:val="333333"/>
          <w:spacing w:val="8"/>
          <w:kern w:val="0"/>
          <w:sz w:val="28"/>
          <w:szCs w:val="28"/>
        </w:rPr>
        <w:t>我市长</w:t>
      </w:r>
      <w:proofErr w:type="gramStart"/>
      <w:r w:rsidRPr="00C32A2A">
        <w:rPr>
          <w:rFonts w:ascii="方正仿宋_GBK" w:eastAsia="方正仿宋_GBK" w:hAnsi="微软雅黑" w:cs="宋体" w:hint="eastAsia"/>
          <w:b/>
          <w:bCs/>
          <w:color w:val="333333"/>
          <w:spacing w:val="8"/>
          <w:kern w:val="0"/>
          <w:sz w:val="28"/>
          <w:szCs w:val="28"/>
        </w:rPr>
        <w:t>护保险</w:t>
      </w:r>
      <w:proofErr w:type="gramEnd"/>
      <w:r w:rsidRPr="00C32A2A">
        <w:rPr>
          <w:rFonts w:ascii="方正仿宋_GBK" w:eastAsia="方正仿宋_GBK" w:hAnsi="微软雅黑" w:cs="宋体" w:hint="eastAsia"/>
          <w:b/>
          <w:bCs/>
          <w:color w:val="333333"/>
          <w:spacing w:val="8"/>
          <w:kern w:val="0"/>
          <w:sz w:val="28"/>
          <w:szCs w:val="28"/>
        </w:rPr>
        <w:t>制度与国内试点城市相比，有哪些特色？</w:t>
      </w:r>
    </w:p>
    <w:p w:rsidR="00C32A2A" w:rsidRPr="00C32A2A" w:rsidRDefault="00C32A2A" w:rsidP="00C32A2A">
      <w:pPr>
        <w:widowControl/>
        <w:shd w:val="clear" w:color="auto" w:fill="FFFFFF"/>
        <w:ind w:firstLineChars="200" w:firstLine="592"/>
        <w:rPr>
          <w:rFonts w:ascii="方正仿宋_GBK" w:eastAsia="方正仿宋_GBK" w:hAnsi="微软雅黑" w:cs="宋体" w:hint="eastAsia"/>
          <w:color w:val="333333"/>
          <w:spacing w:val="8"/>
          <w:kern w:val="0"/>
          <w:sz w:val="28"/>
          <w:szCs w:val="28"/>
        </w:rPr>
      </w:pPr>
      <w:r w:rsidRPr="00C32A2A">
        <w:rPr>
          <w:rFonts w:ascii="方正仿宋_GBK" w:eastAsia="方正仿宋_GBK" w:hAnsi="微软雅黑" w:cs="宋体" w:hint="eastAsia"/>
          <w:color w:val="333333"/>
          <w:spacing w:val="8"/>
          <w:kern w:val="0"/>
          <w:sz w:val="28"/>
          <w:szCs w:val="28"/>
        </w:rPr>
        <w:t>我市的制度主要实现了四个全覆盖：一是本市行政区域内实现制度全覆盖；二是对职工</w:t>
      </w:r>
      <w:proofErr w:type="gramStart"/>
      <w:r w:rsidRPr="00C32A2A">
        <w:rPr>
          <w:rFonts w:ascii="方正仿宋_GBK" w:eastAsia="方正仿宋_GBK" w:hAnsi="微软雅黑" w:cs="宋体" w:hint="eastAsia"/>
          <w:color w:val="333333"/>
          <w:spacing w:val="8"/>
          <w:kern w:val="0"/>
          <w:sz w:val="28"/>
          <w:szCs w:val="28"/>
        </w:rPr>
        <w:t>医</w:t>
      </w:r>
      <w:proofErr w:type="gramEnd"/>
      <w:r w:rsidRPr="00C32A2A">
        <w:rPr>
          <w:rFonts w:ascii="方正仿宋_GBK" w:eastAsia="方正仿宋_GBK" w:hAnsi="微软雅黑" w:cs="宋体" w:hint="eastAsia"/>
          <w:color w:val="333333"/>
          <w:spacing w:val="8"/>
          <w:kern w:val="0"/>
          <w:sz w:val="28"/>
          <w:szCs w:val="28"/>
        </w:rPr>
        <w:t>保和居民</w:t>
      </w:r>
      <w:proofErr w:type="gramStart"/>
      <w:r w:rsidRPr="00C32A2A">
        <w:rPr>
          <w:rFonts w:ascii="方正仿宋_GBK" w:eastAsia="方正仿宋_GBK" w:hAnsi="微软雅黑" w:cs="宋体" w:hint="eastAsia"/>
          <w:color w:val="333333"/>
          <w:spacing w:val="8"/>
          <w:kern w:val="0"/>
          <w:sz w:val="28"/>
          <w:szCs w:val="28"/>
        </w:rPr>
        <w:t>医</w:t>
      </w:r>
      <w:proofErr w:type="gramEnd"/>
      <w:r w:rsidRPr="00C32A2A">
        <w:rPr>
          <w:rFonts w:ascii="方正仿宋_GBK" w:eastAsia="方正仿宋_GBK" w:hAnsi="微软雅黑" w:cs="宋体" w:hint="eastAsia"/>
          <w:color w:val="333333"/>
          <w:spacing w:val="8"/>
          <w:kern w:val="0"/>
          <w:sz w:val="28"/>
          <w:szCs w:val="28"/>
        </w:rPr>
        <w:t>保，实现参</w:t>
      </w:r>
      <w:proofErr w:type="gramStart"/>
      <w:r w:rsidRPr="00C32A2A">
        <w:rPr>
          <w:rFonts w:ascii="方正仿宋_GBK" w:eastAsia="方正仿宋_GBK" w:hAnsi="微软雅黑" w:cs="宋体" w:hint="eastAsia"/>
          <w:color w:val="333333"/>
          <w:spacing w:val="8"/>
          <w:kern w:val="0"/>
          <w:sz w:val="28"/>
          <w:szCs w:val="28"/>
        </w:rPr>
        <w:t>保人群全覆盖</w:t>
      </w:r>
      <w:proofErr w:type="gramEnd"/>
      <w:r w:rsidRPr="00C32A2A">
        <w:rPr>
          <w:rFonts w:ascii="方正仿宋_GBK" w:eastAsia="方正仿宋_GBK" w:hAnsi="微软雅黑" w:cs="宋体" w:hint="eastAsia"/>
          <w:color w:val="333333"/>
          <w:spacing w:val="8"/>
          <w:kern w:val="0"/>
          <w:sz w:val="28"/>
          <w:szCs w:val="28"/>
        </w:rPr>
        <w:t>；三是对各类机构护理和社区居家护理，实现服务形式全覆盖；四是对重度和中度失能人员，实现待遇保障全覆盖。</w:t>
      </w:r>
    </w:p>
    <w:p w:rsidR="00395046" w:rsidRPr="00C32A2A" w:rsidRDefault="00395046">
      <w:pPr>
        <w:rPr>
          <w:rFonts w:ascii="方正仿宋_GBK" w:eastAsia="方正仿宋_GBK" w:hint="eastAsia"/>
          <w:sz w:val="28"/>
          <w:szCs w:val="28"/>
        </w:rPr>
      </w:pPr>
    </w:p>
    <w:sectPr w:rsidR="00395046" w:rsidRPr="00C32A2A" w:rsidSect="003950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C0" w:rsidRDefault="00540EC0" w:rsidP="00C32A2A">
      <w:r>
        <w:separator/>
      </w:r>
    </w:p>
  </w:endnote>
  <w:endnote w:type="continuationSeparator" w:id="0">
    <w:p w:rsidR="00540EC0" w:rsidRDefault="00540EC0" w:rsidP="00C32A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C0" w:rsidRDefault="00540EC0" w:rsidP="00C32A2A">
      <w:r>
        <w:separator/>
      </w:r>
    </w:p>
  </w:footnote>
  <w:footnote w:type="continuationSeparator" w:id="0">
    <w:p w:rsidR="00540EC0" w:rsidRDefault="00540EC0" w:rsidP="00C32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A2A"/>
    <w:rsid w:val="00395046"/>
    <w:rsid w:val="00540EC0"/>
    <w:rsid w:val="00C32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46"/>
    <w:pPr>
      <w:widowControl w:val="0"/>
      <w:jc w:val="both"/>
    </w:pPr>
  </w:style>
  <w:style w:type="paragraph" w:styleId="2">
    <w:name w:val="heading 2"/>
    <w:basedOn w:val="a"/>
    <w:link w:val="2Char"/>
    <w:uiPriority w:val="9"/>
    <w:qFormat/>
    <w:rsid w:val="00C32A2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2A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2A2A"/>
    <w:rPr>
      <w:sz w:val="18"/>
      <w:szCs w:val="18"/>
    </w:rPr>
  </w:style>
  <w:style w:type="paragraph" w:styleId="a4">
    <w:name w:val="footer"/>
    <w:basedOn w:val="a"/>
    <w:link w:val="Char0"/>
    <w:uiPriority w:val="99"/>
    <w:semiHidden/>
    <w:unhideWhenUsed/>
    <w:rsid w:val="00C32A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2A2A"/>
    <w:rPr>
      <w:sz w:val="18"/>
      <w:szCs w:val="18"/>
    </w:rPr>
  </w:style>
  <w:style w:type="character" w:customStyle="1" w:styleId="2Char">
    <w:name w:val="标题 2 Char"/>
    <w:basedOn w:val="a0"/>
    <w:link w:val="2"/>
    <w:uiPriority w:val="9"/>
    <w:rsid w:val="00C32A2A"/>
    <w:rPr>
      <w:rFonts w:ascii="宋体" w:eastAsia="宋体" w:hAnsi="宋体" w:cs="宋体"/>
      <w:b/>
      <w:bCs/>
      <w:kern w:val="0"/>
      <w:sz w:val="36"/>
      <w:szCs w:val="36"/>
    </w:rPr>
  </w:style>
  <w:style w:type="character" w:customStyle="1" w:styleId="richmediameta">
    <w:name w:val="rich_media_meta"/>
    <w:basedOn w:val="a0"/>
    <w:rsid w:val="00C32A2A"/>
  </w:style>
  <w:style w:type="character" w:customStyle="1" w:styleId="apple-converted-space">
    <w:name w:val="apple-converted-space"/>
    <w:basedOn w:val="a0"/>
    <w:rsid w:val="00C32A2A"/>
  </w:style>
  <w:style w:type="character" w:styleId="a5">
    <w:name w:val="Hyperlink"/>
    <w:basedOn w:val="a0"/>
    <w:uiPriority w:val="99"/>
    <w:semiHidden/>
    <w:unhideWhenUsed/>
    <w:rsid w:val="00C32A2A"/>
    <w:rPr>
      <w:color w:val="0000FF"/>
      <w:u w:val="single"/>
    </w:rPr>
  </w:style>
  <w:style w:type="character" w:styleId="a6">
    <w:name w:val="Emphasis"/>
    <w:basedOn w:val="a0"/>
    <w:uiPriority w:val="20"/>
    <w:qFormat/>
    <w:rsid w:val="00C32A2A"/>
    <w:rPr>
      <w:i/>
      <w:iCs/>
    </w:rPr>
  </w:style>
  <w:style w:type="paragraph" w:styleId="a7">
    <w:name w:val="Normal (Web)"/>
    <w:basedOn w:val="a"/>
    <w:uiPriority w:val="99"/>
    <w:semiHidden/>
    <w:unhideWhenUsed/>
    <w:rsid w:val="00C32A2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32A2A"/>
    <w:rPr>
      <w:b/>
      <w:bCs/>
    </w:rPr>
  </w:style>
  <w:style w:type="paragraph" w:styleId="a9">
    <w:name w:val="Balloon Text"/>
    <w:basedOn w:val="a"/>
    <w:link w:val="Char1"/>
    <w:uiPriority w:val="99"/>
    <w:semiHidden/>
    <w:unhideWhenUsed/>
    <w:rsid w:val="00C32A2A"/>
    <w:rPr>
      <w:sz w:val="18"/>
      <w:szCs w:val="18"/>
    </w:rPr>
  </w:style>
  <w:style w:type="character" w:customStyle="1" w:styleId="Char1">
    <w:name w:val="批注框文本 Char"/>
    <w:basedOn w:val="a0"/>
    <w:link w:val="a9"/>
    <w:uiPriority w:val="99"/>
    <w:semiHidden/>
    <w:rsid w:val="00C32A2A"/>
    <w:rPr>
      <w:sz w:val="18"/>
      <w:szCs w:val="18"/>
    </w:rPr>
  </w:style>
</w:styles>
</file>

<file path=word/webSettings.xml><?xml version="1.0" encoding="utf-8"?>
<w:webSettings xmlns:r="http://schemas.openxmlformats.org/officeDocument/2006/relationships" xmlns:w="http://schemas.openxmlformats.org/wordprocessingml/2006/main">
  <w:divs>
    <w:div w:id="256863520">
      <w:bodyDiv w:val="1"/>
      <w:marLeft w:val="0"/>
      <w:marRight w:val="0"/>
      <w:marTop w:val="0"/>
      <w:marBottom w:val="0"/>
      <w:divBdr>
        <w:top w:val="none" w:sz="0" w:space="0" w:color="auto"/>
        <w:left w:val="none" w:sz="0" w:space="0" w:color="auto"/>
        <w:bottom w:val="none" w:sz="0" w:space="0" w:color="auto"/>
        <w:right w:val="none" w:sz="0" w:space="0" w:color="auto"/>
      </w:divBdr>
      <w:divsChild>
        <w:div w:id="65845822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438</Words>
  <Characters>2503</Characters>
  <Application>Microsoft Office Word</Application>
  <DocSecurity>0</DocSecurity>
  <Lines>20</Lines>
  <Paragraphs>5</Paragraphs>
  <ScaleCrop>false</ScaleCrop>
  <Company>Microsoft</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2019-09-19T06:17:00Z</dcterms:created>
  <dcterms:modified xsi:type="dcterms:W3CDTF">2019-09-19T06:24:00Z</dcterms:modified>
</cp:coreProperties>
</file>